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生涯发展报告（自拟标题）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职业目标（450字左右）</w:t>
      </w:r>
    </w:p>
    <w:p>
      <w:pPr>
        <w:numPr>
          <w:ilvl w:val="0"/>
          <w:numId w:val="2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职业目标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1.职业目标起源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300"/>
        <w:jc w:val="both"/>
        <w:textAlignment w:val="auto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（注释：职业目标可以从以下三个方面找：家庭影响、专业可能、社会需求、个人兴趣等等）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2.职业目标认知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300"/>
        <w:jc w:val="both"/>
        <w:textAlignment w:val="auto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（注释：利用PLACE方法了解职业，职业所需的技能，职业的困难和挑战，行业未来发展趋势）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（二）职业目标认同</w:t>
      </w: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1.我个人内在特质与职业目标的适配分析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300"/>
        <w:jc w:val="both"/>
        <w:textAlignment w:val="auto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（注释：可以从个人成长经历梳理、个人人格特质分析入手如：霍兰德职业兴趣测试，对于职业和行业的情感认同，职业的使命担当—从国家战略中找价值或从现实问题中找价值或从个人特长中找价值）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0" w:firstLineChars="300"/>
        <w:jc w:val="both"/>
        <w:textAlignment w:val="auto"/>
        <w:rPr>
          <w:rFonts w:hint="eastAsia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2.我的职业榜样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300"/>
        <w:jc w:val="both"/>
        <w:textAlignment w:val="auto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（注释：通过榜样人物，反映个人的价值观，从榜样人物中能够学到什么）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300"/>
        <w:jc w:val="both"/>
        <w:textAlignment w:val="auto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300"/>
        <w:jc w:val="both"/>
        <w:textAlignment w:val="auto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63" w:firstLineChars="300"/>
        <w:jc w:val="both"/>
        <w:textAlignment w:val="auto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二、成长行动</w:t>
      </w:r>
      <w:r>
        <w:rPr>
          <w:rFonts w:hint="eastAsia"/>
          <w:b/>
          <w:bCs/>
          <w:sz w:val="32"/>
          <w:szCs w:val="40"/>
          <w:lang w:val="en-US" w:eastAsia="zh-CN"/>
        </w:rPr>
        <w:t>（600字左右）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（一）提升职业能力的成长实践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1.成长行动成果</w:t>
      </w:r>
    </w:p>
    <w:p>
      <w:pPr>
        <w:numPr>
          <w:ilvl w:val="0"/>
          <w:numId w:val="0"/>
        </w:numPr>
        <w:ind w:firstLine="442" w:firstLineChars="200"/>
        <w:jc w:val="both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（注释：利用STAR成就故事法来描述我个人的成长故事，故事内容有当时的形势、面临的任务/目标、采取的行动/态度、取得的结果。通过该故事反映个人成长经历，我从该事件当中汲取的知识技能和经验。）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2.成长行动反思</w:t>
      </w:r>
    </w:p>
    <w:p>
      <w:pPr>
        <w:numPr>
          <w:ilvl w:val="0"/>
          <w:numId w:val="0"/>
        </w:numPr>
        <w:ind w:firstLine="442" w:firstLineChars="200"/>
        <w:jc w:val="both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（注释：反思个人目前具备哪些技能和知识，通过成就故事思考我有哪些收货与成长，结合前文，职业认知的内容，寻找到我还需要提升什么。）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（二）目标职业的能力要求</w:t>
      </w:r>
    </w:p>
    <w:p>
      <w:pPr>
        <w:numPr>
          <w:ilvl w:val="0"/>
          <w:numId w:val="0"/>
        </w:numPr>
        <w:ind w:firstLine="442" w:firstLineChars="200"/>
        <w:jc w:val="both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（注释：结合前文，职业对于个人能力的要求与个人成长行动反思相结合，探索个人与职业的适配度。）</w:t>
      </w:r>
    </w:p>
    <w:p>
      <w:pPr>
        <w:numPr>
          <w:ilvl w:val="0"/>
          <w:numId w:val="0"/>
        </w:numPr>
        <w:ind w:firstLine="442" w:firstLineChars="200"/>
        <w:jc w:val="both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三、成长计划</w:t>
      </w:r>
      <w:r>
        <w:rPr>
          <w:rFonts w:hint="eastAsia"/>
          <w:b/>
          <w:bCs/>
          <w:sz w:val="32"/>
          <w:szCs w:val="40"/>
          <w:lang w:val="en-US" w:eastAsia="zh-CN"/>
        </w:rPr>
        <w:t>（450字左右）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（一）未来的成长计划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</w:t>
      </w: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（注释：从现在到找到理想职业目标之前的行动规划，能够提升职业相关技能的典型事件、需要做的具体行为，预期成果如何，完成该事件的预计时间，完成该事件需要的资源）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（二）成长计划的评估调整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2"/>
          <w:szCs w:val="28"/>
          <w:highlight w:val="no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22"/>
          <w:szCs w:val="28"/>
          <w:highlight w:val="none"/>
          <w:lang w:val="en-US" w:eastAsia="zh-CN"/>
        </w:rPr>
        <w:t>（注释：所谓调整是指在原有职业目标不变的前提下，调整实现目标的路径，时间和方法）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10CC1C"/>
    <w:multiLevelType w:val="singleLevel"/>
    <w:tmpl w:val="A710CC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AF9459E"/>
    <w:multiLevelType w:val="singleLevel"/>
    <w:tmpl w:val="1AF945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jU2NTM3N2ZiZTE4MTM0ZWRiODcxOWJmYjZjNTIifQ=="/>
  </w:docVars>
  <w:rsids>
    <w:rsidRoot w:val="00000000"/>
    <w:rsid w:val="111B209C"/>
    <w:rsid w:val="21DA4A4E"/>
    <w:rsid w:val="26D62895"/>
    <w:rsid w:val="2BF32425"/>
    <w:rsid w:val="2DE356AB"/>
    <w:rsid w:val="4B9F6AEF"/>
    <w:rsid w:val="6B6C59D1"/>
    <w:rsid w:val="75273889"/>
    <w:rsid w:val="7BB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2023-11-12T02:51:00Z</dcterms:created>
  <dc:creator>Administrator</dc:creator>
  <cp:lastModifiedBy>宋阳</cp:lastModifiedBy>
  <dcterms:modified xsi:type="dcterms:W3CDTF">2023-11-13T03:59:57Z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09E6F93FEB63477597D9CB090BD1F6B6_13</vt:lpwstr>
  </property>
</Properties>
</file>