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441565"/>
            <wp:effectExtent l="0" t="0" r="5715" b="10795"/>
            <wp:docPr id="3" name="图片 3" descr="鞍山师范学院第八届网络虚拟运营大赛红头文件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鞍山师范学院第八届网络虚拟运营大赛红头文件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4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441565"/>
            <wp:effectExtent l="0" t="0" r="5715" b="10795"/>
            <wp:docPr id="2" name="图片 2" descr="鞍山师范学院第八届网络虚拟运营大赛红头文件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鞍山师范学院第八届网络虚拟运营大赛红头文件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4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441565"/>
            <wp:effectExtent l="0" t="0" r="5715" b="10795"/>
            <wp:docPr id="1" name="图片 1" descr="鞍山师范学院第八届网络虚拟运营大赛红头文件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鞍山师范学院第八届网络虚拟运营大赛红头文件_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4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441565"/>
            <wp:effectExtent l="0" t="0" r="5715" b="10795"/>
            <wp:docPr id="4" name="图片 4" descr="鞍山师范学院第八届网络虚拟运营大赛红头文件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鞍山师范学院第八届网络虚拟运营大赛红头文件_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4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C6D89"/>
    <w:rsid w:val="16F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2020-11-08T13:40:00Z</dcterms:created>
  <dc:creator>神经领袖</dc:creator>
  <cp:lastModifiedBy>神经领袖</cp:lastModifiedBy>
  <dcterms:modified xsi:type="dcterms:W3CDTF">2020-11-08T13:41:53Z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